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adjustRightInd w:val="0"/>
        <w:spacing w:line="276" w:lineRule="auto"/>
        <w:jc w:val="center"/>
        <w:rPr>
          <w:rFonts w:hint="eastAsia" w:ascii="Times" w:hAnsi="Times" w:cs="Times"/>
          <w:b/>
          <w:color w:val="FB0007"/>
          <w:kern w:val="0"/>
          <w:sz w:val="56"/>
          <w:szCs w:val="56"/>
        </w:rPr>
      </w:pPr>
      <w:r>
        <w:rPr>
          <w:rFonts w:ascii="Times" w:hAnsi="Times" w:cs="Times"/>
          <w:b/>
          <w:color w:val="FB0007"/>
          <w:kern w:val="0"/>
          <w:sz w:val="56"/>
          <w:szCs w:val="56"/>
        </w:rPr>
        <w:t>共青团同济大学</w:t>
      </w:r>
    </w:p>
    <w:p>
      <w:pPr>
        <w:widowControl/>
        <w:autoSpaceDE w:val="0"/>
        <w:autoSpaceDN w:val="0"/>
        <w:adjustRightInd w:val="0"/>
        <w:spacing w:line="276" w:lineRule="auto"/>
        <w:jc w:val="center"/>
        <w:rPr>
          <w:rFonts w:ascii="Times" w:hAnsi="Times" w:cs="Times"/>
          <w:b/>
          <w:color w:val="000000"/>
          <w:kern w:val="0"/>
          <w:sz w:val="56"/>
          <w:szCs w:val="56"/>
        </w:rPr>
      </w:pPr>
      <w:r>
        <w:rPr>
          <w:rFonts w:ascii="Times" w:hAnsi="Times" w:cs="Times"/>
          <w:b/>
          <w:color w:val="FB0007"/>
          <w:kern w:val="0"/>
          <w:sz w:val="56"/>
          <w:szCs w:val="56"/>
        </w:rPr>
        <w:t>机械与能源工程学院委员会</w:t>
      </w:r>
    </w:p>
    <w:p>
      <w:pPr>
        <w:widowControl/>
        <w:autoSpaceDE w:val="0"/>
        <w:autoSpaceDN w:val="0"/>
        <w:adjustRightInd w:val="0"/>
        <w:spacing w:line="276" w:lineRule="auto"/>
        <w:jc w:val="left"/>
        <w:rPr>
          <w:rFonts w:hint="eastAsia" w:ascii="Times" w:hAnsi="Times" w:cs="Times"/>
          <w:color w:val="000000"/>
          <w:kern w:val="0"/>
        </w:rPr>
      </w:pPr>
      <w:r>
        <w:rPr>
          <w:rFonts w:ascii="Times" w:hAnsi="Times" w:cs="Times"/>
          <w:color w:val="000000"/>
          <w:kern w:val="0"/>
        </w:rPr>
        <w:drawing>
          <wp:inline distT="0" distB="0" distL="0" distR="0">
            <wp:extent cx="5612765" cy="317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613205" cy="31894"/>
                    </a:xfrm>
                    <a:prstGeom prst="rect">
                      <a:avLst/>
                    </a:prstGeom>
                    <a:noFill/>
                    <a:ln>
                      <a:noFill/>
                    </a:ln>
                  </pic:spPr>
                </pic:pic>
              </a:graphicData>
            </a:graphic>
          </wp:inline>
        </w:drawing>
      </w:r>
    </w:p>
    <w:p>
      <w:pPr>
        <w:widowControl/>
        <w:autoSpaceDE w:val="0"/>
        <w:autoSpaceDN w:val="0"/>
        <w:adjustRightInd w:val="0"/>
        <w:spacing w:before="240" w:beforeLines="100"/>
        <w:jc w:val="center"/>
        <w:rPr>
          <w:rFonts w:ascii="黑体" w:hAnsi="黑体" w:eastAsia="黑体" w:cs="Times"/>
          <w:color w:val="000000"/>
          <w:kern w:val="0"/>
          <w:sz w:val="28"/>
        </w:rPr>
      </w:pPr>
      <w:r>
        <w:rPr>
          <w:rFonts w:ascii="黑体" w:hAnsi="黑体" w:eastAsia="黑体" w:cs="Times"/>
          <w:color w:val="000000"/>
          <w:kern w:val="0"/>
          <w:sz w:val="28"/>
        </w:rPr>
        <w:t>关于开展机械与能源工程学院201</w:t>
      </w:r>
      <w:r>
        <w:rPr>
          <w:rFonts w:hint="eastAsia" w:ascii="黑体" w:hAnsi="黑体" w:eastAsia="黑体" w:cs="Times"/>
          <w:color w:val="000000"/>
          <w:kern w:val="0"/>
          <w:sz w:val="28"/>
          <w:lang w:val="en-US" w:eastAsia="zh-CN"/>
        </w:rPr>
        <w:t>8</w:t>
      </w:r>
      <w:r>
        <w:rPr>
          <w:rFonts w:ascii="黑体" w:hAnsi="黑体" w:eastAsia="黑体" w:cs="Times"/>
          <w:color w:val="000000"/>
          <w:kern w:val="0"/>
          <w:sz w:val="28"/>
        </w:rPr>
        <w:t>年度“凝聚青年</w:t>
      </w:r>
      <w:r>
        <w:rPr>
          <w:rFonts w:hint="eastAsia" w:ascii="黑体" w:hAnsi="黑体" w:eastAsia="黑体" w:cs="Times"/>
          <w:color w:val="000000"/>
          <w:kern w:val="0"/>
          <w:sz w:val="28"/>
          <w:lang w:eastAsia="zh-CN"/>
        </w:rPr>
        <w:t>，</w:t>
      </w:r>
      <w:r>
        <w:rPr>
          <w:rFonts w:ascii="黑体" w:hAnsi="黑体" w:eastAsia="黑体" w:cs="Times"/>
          <w:color w:val="000000"/>
          <w:kern w:val="0"/>
          <w:sz w:val="28"/>
        </w:rPr>
        <w:t>砥砺前行”</w:t>
      </w:r>
    </w:p>
    <w:p>
      <w:pPr>
        <w:widowControl/>
        <w:autoSpaceDE w:val="0"/>
        <w:autoSpaceDN w:val="0"/>
        <w:adjustRightInd w:val="0"/>
        <w:spacing w:before="240" w:beforeLines="100" w:line="360" w:lineRule="auto"/>
        <w:jc w:val="center"/>
        <w:rPr>
          <w:rFonts w:ascii="黑体" w:hAnsi="黑体" w:eastAsia="黑体" w:cs="Times"/>
          <w:color w:val="000000"/>
          <w:kern w:val="0"/>
          <w:sz w:val="28"/>
        </w:rPr>
      </w:pPr>
      <w:r>
        <w:rPr>
          <w:rFonts w:ascii="黑体" w:hAnsi="黑体" w:eastAsia="黑体" w:cs="Times"/>
          <w:color w:val="000000"/>
          <w:kern w:val="0"/>
          <w:sz w:val="28"/>
        </w:rPr>
        <w:t>主题团日活动的通知</w:t>
      </w:r>
    </w:p>
    <w:p>
      <w:pPr>
        <w:widowControl/>
        <w:autoSpaceDE w:val="0"/>
        <w:autoSpaceDN w:val="0"/>
        <w:adjustRightInd w:val="0"/>
        <w:spacing w:line="360" w:lineRule="auto"/>
        <w:jc w:val="left"/>
        <w:rPr>
          <w:rFonts w:hint="eastAsia" w:ascii="Times" w:hAnsi="Times" w:cs="Times"/>
          <w:color w:val="000000"/>
          <w:kern w:val="0"/>
        </w:rPr>
      </w:pPr>
      <w:r>
        <w:rPr>
          <w:rFonts w:ascii="Times" w:hAnsi="Times" w:cs="Times"/>
          <w:color w:val="000000"/>
          <w:kern w:val="0"/>
        </w:rPr>
        <w:t>各团支部</w:t>
      </w:r>
      <w:r>
        <w:rPr>
          <w:rFonts w:hint="eastAsia" w:ascii="Times" w:hAnsi="Times" w:cs="Times"/>
          <w:color w:val="000000"/>
          <w:kern w:val="0"/>
          <w:lang w:eastAsia="zh-CN"/>
        </w:rPr>
        <w:t>：</w:t>
      </w:r>
    </w:p>
    <w:p>
      <w:pPr>
        <w:widowControl/>
        <w:autoSpaceDE w:val="0"/>
        <w:autoSpaceDN w:val="0"/>
        <w:adjustRightInd w:val="0"/>
        <w:spacing w:line="360" w:lineRule="auto"/>
        <w:ind w:firstLine="480"/>
        <w:jc w:val="left"/>
        <w:rPr>
          <w:rFonts w:hint="eastAsia" w:ascii="Times" w:hAnsi="Times" w:cs="Times"/>
          <w:color w:val="000000"/>
          <w:kern w:val="0"/>
          <w:lang w:eastAsia="zh-CN"/>
        </w:rPr>
      </w:pPr>
      <w:r>
        <w:rPr>
          <w:rFonts w:hint="eastAsia" w:ascii="Times" w:hAnsi="Times" w:cs="Times"/>
          <w:color w:val="000000"/>
          <w:kern w:val="0"/>
          <w:lang w:eastAsia="zh-CN"/>
        </w:rPr>
        <w:t>为深入学习宣传贯彻习近平新时代中国特色社会主义思想和党的十九大精神，为进一步贯彻落实《中共中央关于加强和改进党的群团工作的意见》与《高校共青团改革方案》，在共青团中央《关于在全团实施“青年大学习”行动的方案》、《关于深入开展高校共青团学习宣传贯彻习近平新时代中国特色社会主义思想“四进四信”活动的通知》等文件的指导下，学院团委围绕《校团委</w:t>
      </w:r>
      <w:r>
        <w:rPr>
          <w:rFonts w:hint="eastAsia" w:ascii="Times" w:hAnsi="Times" w:cs="Times"/>
          <w:color w:val="000000"/>
          <w:kern w:val="0"/>
          <w:lang w:val="en-US" w:eastAsia="zh-CN"/>
        </w:rPr>
        <w:t>2018年工作要点</w:t>
      </w:r>
      <w:r>
        <w:rPr>
          <w:rFonts w:hint="eastAsia" w:ascii="Times" w:hAnsi="Times" w:cs="Times"/>
          <w:color w:val="000000"/>
          <w:kern w:val="0"/>
          <w:lang w:eastAsia="zh-CN"/>
        </w:rPr>
        <w:t>》</w:t>
      </w:r>
      <w:r>
        <w:rPr>
          <w:rFonts w:hint="eastAsia" w:ascii="Times" w:hAnsi="Times" w:cs="Times"/>
          <w:color w:val="000000"/>
          <w:kern w:val="0"/>
          <w:lang w:val="en-US" w:eastAsia="zh-CN"/>
        </w:rPr>
        <w:t>与学院工作实际，将在全院范围内开展2018年度“凝聚青年，砥砺前行”主题团日活动。</w:t>
      </w:r>
    </w:p>
    <w:p>
      <w:pPr>
        <w:widowControl/>
        <w:autoSpaceDE w:val="0"/>
        <w:autoSpaceDN w:val="0"/>
        <w:adjustRightInd w:val="0"/>
        <w:spacing w:line="360" w:lineRule="auto"/>
        <w:ind w:firstLine="480"/>
        <w:jc w:val="left"/>
        <w:rPr>
          <w:rFonts w:hint="eastAsia" w:ascii="Times" w:hAnsi="Times" w:cs="Times"/>
          <w:color w:val="000000"/>
          <w:kern w:val="0"/>
          <w:lang w:eastAsia="zh-CN"/>
        </w:rPr>
      </w:pPr>
      <w:r>
        <w:rPr>
          <w:rFonts w:ascii="Times" w:hAnsi="Times" w:cs="Times"/>
          <w:color w:val="000000"/>
          <w:kern w:val="0"/>
        </w:rPr>
        <w:t>班</w:t>
      </w:r>
      <w:r>
        <w:rPr>
          <w:rFonts w:hint="eastAsia" w:ascii="Times" w:hAnsi="Times" w:cs="Times"/>
          <w:color w:val="000000"/>
          <w:kern w:val="0"/>
          <w:lang w:eastAsia="zh-CN"/>
        </w:rPr>
        <w:t>级</w:t>
      </w:r>
      <w:r>
        <w:rPr>
          <w:rFonts w:ascii="Times" w:hAnsi="Times" w:cs="Times"/>
          <w:color w:val="000000"/>
          <w:kern w:val="0"/>
        </w:rPr>
        <w:t>团支部是团的最基层组织，是团全部工作和战斗力的基础</w:t>
      </w:r>
      <w:r>
        <w:rPr>
          <w:rFonts w:hint="eastAsia" w:ascii="Times" w:hAnsi="Times" w:cs="Times"/>
          <w:color w:val="000000"/>
          <w:kern w:val="0"/>
          <w:lang w:eastAsia="zh-CN"/>
        </w:rPr>
        <w:t>。主题团日将学习、教育、实践结合起来，将加强基层团组织建设与提升基层团组织活力结合起来，在落实“班团一体化”建设、凝聚青年人心、服务青年成长、促进“德康能知美”全面发展中发挥重要作用。望各团支部积极参与，发挥创新精神与创造热情，展现青年力量与青春风采，相互学习，共同进步。</w:t>
      </w:r>
    </w:p>
    <w:p>
      <w:pPr>
        <w:widowControl/>
        <w:autoSpaceDE w:val="0"/>
        <w:autoSpaceDN w:val="0"/>
        <w:adjustRightInd w:val="0"/>
        <w:spacing w:line="360" w:lineRule="auto"/>
        <w:jc w:val="left"/>
        <w:rPr>
          <w:rFonts w:ascii="Times" w:hAnsi="Times" w:cs="Times"/>
          <w:b/>
          <w:color w:val="000000"/>
          <w:kern w:val="0"/>
        </w:rPr>
      </w:pPr>
      <w:r>
        <w:rPr>
          <w:rFonts w:ascii="Times" w:hAnsi="Times" w:cs="Times"/>
          <w:b/>
          <w:color w:val="000000"/>
          <w:kern w:val="0"/>
        </w:rPr>
        <w:t>一、主办单位</w:t>
      </w:r>
    </w:p>
    <w:p>
      <w:pPr>
        <w:widowControl/>
        <w:autoSpaceDE w:val="0"/>
        <w:autoSpaceDN w:val="0"/>
        <w:adjustRightInd w:val="0"/>
        <w:spacing w:line="360" w:lineRule="auto"/>
        <w:jc w:val="left"/>
        <w:rPr>
          <w:rFonts w:ascii="Courier" w:hAnsi="Courier" w:cs="Courier"/>
          <w:color w:val="000000"/>
          <w:kern w:val="0"/>
        </w:rPr>
      </w:pPr>
      <w:r>
        <w:rPr>
          <w:rFonts w:hint="eastAsia" w:ascii="Courier" w:hAnsi="Courier" w:cs="Courier"/>
          <w:color w:val="000000"/>
          <w:kern w:val="0"/>
        </w:rPr>
        <w:t xml:space="preserve">    </w:t>
      </w:r>
      <w:r>
        <w:rPr>
          <w:rFonts w:hint="eastAsia" w:ascii="Courier" w:hAnsi="Courier" w:cs="Courier"/>
          <w:color w:val="000000"/>
          <w:kern w:val="0"/>
          <w:lang w:eastAsia="zh-CN"/>
        </w:rPr>
        <w:t>共青团</w:t>
      </w:r>
      <w:r>
        <w:rPr>
          <w:rFonts w:ascii="Courier" w:hAnsi="Courier" w:cs="Courier"/>
          <w:color w:val="000000"/>
          <w:kern w:val="0"/>
        </w:rPr>
        <w:t>同济大学机械与能源工程学院</w:t>
      </w:r>
      <w:r>
        <w:rPr>
          <w:rFonts w:hint="eastAsia" w:ascii="Courier" w:hAnsi="Courier" w:cs="Courier"/>
          <w:color w:val="000000"/>
          <w:kern w:val="0"/>
          <w:lang w:eastAsia="zh-CN"/>
        </w:rPr>
        <w:t>委员会</w:t>
      </w:r>
    </w:p>
    <w:p>
      <w:pPr>
        <w:widowControl/>
        <w:autoSpaceDE w:val="0"/>
        <w:autoSpaceDN w:val="0"/>
        <w:adjustRightInd w:val="0"/>
        <w:spacing w:line="360" w:lineRule="auto"/>
        <w:jc w:val="left"/>
        <w:rPr>
          <w:rFonts w:ascii="Times" w:hAnsi="Times" w:cs="Times"/>
          <w:b/>
          <w:color w:val="000000"/>
          <w:kern w:val="0"/>
        </w:rPr>
      </w:pPr>
      <w:r>
        <w:rPr>
          <w:rFonts w:ascii="Times" w:hAnsi="Times" w:cs="Times"/>
          <w:b/>
          <w:color w:val="000000"/>
          <w:kern w:val="0"/>
        </w:rPr>
        <w:t>二、参与对象</w:t>
      </w:r>
    </w:p>
    <w:p>
      <w:pPr>
        <w:widowControl/>
        <w:autoSpaceDE w:val="0"/>
        <w:autoSpaceDN w:val="0"/>
        <w:adjustRightInd w:val="0"/>
        <w:spacing w:line="360" w:lineRule="auto"/>
        <w:ind w:firstLine="480"/>
        <w:jc w:val="left"/>
        <w:rPr>
          <w:rFonts w:ascii="Courier" w:hAnsi="Courier" w:cs="Courier"/>
          <w:color w:val="000000"/>
          <w:kern w:val="0"/>
        </w:rPr>
      </w:pPr>
      <w:r>
        <w:rPr>
          <w:rFonts w:ascii="Courier" w:hAnsi="Courier" w:cs="Courier"/>
          <w:color w:val="000000"/>
          <w:kern w:val="0"/>
        </w:rPr>
        <w:t>同济大学机械与能源工程学院各</w:t>
      </w:r>
      <w:r>
        <w:rPr>
          <w:rFonts w:hint="eastAsia" w:ascii="Courier" w:hAnsi="Courier" w:cs="Courier"/>
          <w:color w:val="000000"/>
          <w:kern w:val="0"/>
          <w:lang w:eastAsia="zh-CN"/>
        </w:rPr>
        <w:t>班级</w:t>
      </w:r>
      <w:r>
        <w:rPr>
          <w:rFonts w:ascii="Courier" w:hAnsi="Courier" w:cs="Courier"/>
          <w:color w:val="000000"/>
          <w:kern w:val="0"/>
        </w:rPr>
        <w:t>团支部</w:t>
      </w:r>
    </w:p>
    <w:p>
      <w:pPr>
        <w:widowControl/>
        <w:numPr>
          <w:ilvl w:val="0"/>
          <w:numId w:val="1"/>
        </w:numPr>
        <w:autoSpaceDE w:val="0"/>
        <w:autoSpaceDN w:val="0"/>
        <w:adjustRightInd w:val="0"/>
        <w:spacing w:line="360" w:lineRule="auto"/>
        <w:jc w:val="left"/>
        <w:rPr>
          <w:rFonts w:hint="eastAsia" w:ascii="Times" w:hAnsi="Times" w:cs="Times"/>
          <w:b/>
          <w:color w:val="000000"/>
          <w:kern w:val="0"/>
          <w:lang w:eastAsia="zh-CN"/>
        </w:rPr>
      </w:pPr>
      <w:r>
        <w:rPr>
          <w:rFonts w:hint="eastAsia" w:ascii="Times" w:hAnsi="Times" w:cs="Times"/>
          <w:b/>
          <w:color w:val="000000"/>
          <w:kern w:val="0"/>
          <w:lang w:eastAsia="zh-CN"/>
        </w:rPr>
        <w:t>活动主题</w:t>
      </w:r>
    </w:p>
    <w:p>
      <w:pPr>
        <w:widowControl/>
        <w:autoSpaceDE w:val="0"/>
        <w:autoSpaceDN w:val="0"/>
        <w:adjustRightInd w:val="0"/>
        <w:spacing w:line="360" w:lineRule="auto"/>
        <w:ind w:firstLine="480"/>
        <w:jc w:val="left"/>
        <w:rPr>
          <w:rFonts w:hint="eastAsia" w:ascii="Courier" w:hAnsi="Courier" w:cs="Courier"/>
          <w:b/>
          <w:bCs/>
          <w:color w:val="auto"/>
          <w:kern w:val="0"/>
          <w:highlight w:val="none"/>
          <w:lang w:val="en-US" w:eastAsia="zh-CN"/>
        </w:rPr>
      </w:pPr>
      <w:r>
        <w:rPr>
          <w:rFonts w:hint="eastAsia" w:ascii="Courier" w:hAnsi="Courier" w:cs="Courier"/>
          <w:b/>
          <w:bCs/>
          <w:color w:val="auto"/>
          <w:kern w:val="0"/>
          <w:highlight w:val="none"/>
          <w:lang w:val="en-US" w:eastAsia="zh-CN"/>
        </w:rPr>
        <w:t>青年与新时代</w:t>
      </w:r>
    </w:p>
    <w:p>
      <w:pPr>
        <w:widowControl/>
        <w:numPr>
          <w:ilvl w:val="0"/>
          <w:numId w:val="2"/>
        </w:numPr>
        <w:autoSpaceDE w:val="0"/>
        <w:autoSpaceDN w:val="0"/>
        <w:adjustRightInd w:val="0"/>
        <w:spacing w:line="360" w:lineRule="auto"/>
        <w:ind w:firstLine="480"/>
        <w:jc w:val="left"/>
        <w:rPr>
          <w:rFonts w:hint="eastAsia" w:ascii="Courier" w:hAnsi="Courier" w:cs="Courier"/>
          <w:color w:val="auto"/>
          <w:kern w:val="0"/>
          <w:highlight w:val="none"/>
          <w:lang w:val="en-US" w:eastAsia="zh-CN"/>
        </w:rPr>
      </w:pPr>
      <w:r>
        <w:rPr>
          <w:rFonts w:hint="eastAsia" w:ascii="Courier" w:hAnsi="Courier" w:cs="Courier"/>
          <w:color w:val="auto"/>
          <w:kern w:val="0"/>
          <w:highlight w:val="none"/>
          <w:lang w:val="en-US" w:eastAsia="zh-CN"/>
        </w:rPr>
        <w:t>十九大·新时代</w:t>
      </w:r>
    </w:p>
    <w:p>
      <w:pPr>
        <w:widowControl/>
        <w:numPr>
          <w:ilvl w:val="0"/>
          <w:numId w:val="2"/>
        </w:numPr>
        <w:autoSpaceDE w:val="0"/>
        <w:autoSpaceDN w:val="0"/>
        <w:adjustRightInd w:val="0"/>
        <w:spacing w:line="360" w:lineRule="auto"/>
        <w:ind w:firstLine="480"/>
        <w:jc w:val="left"/>
        <w:rPr>
          <w:rFonts w:hint="eastAsia" w:ascii="Courier" w:hAnsi="Courier" w:cs="Courier"/>
          <w:color w:val="auto"/>
          <w:kern w:val="0"/>
          <w:highlight w:val="none"/>
          <w:lang w:val="en-US" w:eastAsia="zh-CN"/>
        </w:rPr>
      </w:pPr>
      <w:r>
        <w:rPr>
          <w:rFonts w:hint="eastAsia" w:ascii="Courier" w:hAnsi="Courier" w:cs="Courier"/>
          <w:color w:val="auto"/>
          <w:kern w:val="0"/>
          <w:highlight w:val="none"/>
          <w:lang w:val="en-US" w:eastAsia="zh-CN"/>
        </w:rPr>
        <w:t>四十年·新发展</w:t>
      </w:r>
    </w:p>
    <w:p>
      <w:pPr>
        <w:widowControl/>
        <w:numPr>
          <w:ilvl w:val="0"/>
          <w:numId w:val="2"/>
        </w:numPr>
        <w:autoSpaceDE w:val="0"/>
        <w:autoSpaceDN w:val="0"/>
        <w:adjustRightInd w:val="0"/>
        <w:spacing w:line="360" w:lineRule="auto"/>
        <w:ind w:firstLine="480"/>
        <w:jc w:val="left"/>
        <w:rPr>
          <w:rFonts w:hint="eastAsia" w:ascii="Courier" w:hAnsi="Courier" w:cs="Courier"/>
          <w:color w:val="auto"/>
          <w:kern w:val="0"/>
          <w:highlight w:val="none"/>
          <w:lang w:val="en-US" w:eastAsia="zh-CN"/>
        </w:rPr>
      </w:pPr>
      <w:r>
        <w:rPr>
          <w:rFonts w:hint="eastAsia" w:ascii="Courier" w:hAnsi="Courier" w:cs="Courier"/>
          <w:color w:val="auto"/>
          <w:kern w:val="0"/>
          <w:highlight w:val="none"/>
          <w:lang w:val="en-US" w:eastAsia="zh-CN"/>
        </w:rPr>
        <w:t>五守五好·新青年</w:t>
      </w:r>
    </w:p>
    <w:p>
      <w:pPr>
        <w:widowControl/>
        <w:autoSpaceDE w:val="0"/>
        <w:autoSpaceDN w:val="0"/>
        <w:adjustRightInd w:val="0"/>
        <w:spacing w:line="360" w:lineRule="auto"/>
        <w:jc w:val="left"/>
        <w:rPr>
          <w:rFonts w:ascii="Times" w:hAnsi="Times" w:cs="Times"/>
          <w:b/>
          <w:color w:val="000000"/>
          <w:kern w:val="0"/>
          <w:highlight w:val="none"/>
        </w:rPr>
      </w:pPr>
      <w:r>
        <w:rPr>
          <w:rFonts w:hint="eastAsia" w:ascii="Times" w:hAnsi="Times" w:cs="Times"/>
          <w:b/>
          <w:color w:val="000000"/>
          <w:kern w:val="0"/>
          <w:highlight w:val="none"/>
          <w:lang w:eastAsia="zh-CN"/>
        </w:rPr>
        <w:t>四</w:t>
      </w:r>
      <w:r>
        <w:rPr>
          <w:rFonts w:ascii="Times" w:hAnsi="Times" w:cs="Times"/>
          <w:b/>
          <w:color w:val="000000"/>
          <w:kern w:val="0"/>
          <w:highlight w:val="none"/>
        </w:rPr>
        <w:t>、活动流程</w:t>
      </w:r>
    </w:p>
    <w:p>
      <w:pPr>
        <w:widowControl/>
        <w:autoSpaceDE w:val="0"/>
        <w:autoSpaceDN w:val="0"/>
        <w:adjustRightInd w:val="0"/>
        <w:spacing w:line="360" w:lineRule="auto"/>
        <w:ind w:firstLine="480"/>
        <w:jc w:val="left"/>
        <w:rPr>
          <w:rFonts w:hint="eastAsia" w:ascii="Times" w:hAnsi="Times" w:cs="Times"/>
          <w:color w:val="000000"/>
          <w:kern w:val="0"/>
          <w:highlight w:val="none"/>
        </w:rPr>
      </w:pPr>
      <w:r>
        <w:rPr>
          <w:rFonts w:ascii="Times New Roman" w:hAnsi="Times New Roman" w:cs="Times New Roman"/>
          <w:color w:val="000000"/>
          <w:kern w:val="0"/>
          <w:highlight w:val="none"/>
        </w:rPr>
        <w:t>1</w:t>
      </w:r>
      <w:r>
        <w:rPr>
          <w:rFonts w:hint="eastAsia" w:ascii="Times New Roman" w:hAnsi="Times New Roman" w:cs="Times New Roman"/>
          <w:color w:val="000000"/>
          <w:kern w:val="0"/>
          <w:highlight w:val="none"/>
          <w:lang w:eastAsia="zh-CN"/>
        </w:rPr>
        <w:t>、</w:t>
      </w:r>
      <w:r>
        <w:rPr>
          <w:rFonts w:ascii="Times" w:hAnsi="Times" w:cs="Times"/>
          <w:color w:val="000000"/>
          <w:kern w:val="0"/>
          <w:highlight w:val="none"/>
        </w:rPr>
        <w:t>立项申请</w:t>
      </w:r>
    </w:p>
    <w:p>
      <w:pPr>
        <w:widowControl/>
        <w:autoSpaceDE w:val="0"/>
        <w:autoSpaceDN w:val="0"/>
        <w:adjustRightInd w:val="0"/>
        <w:spacing w:line="360" w:lineRule="auto"/>
        <w:ind w:firstLine="480"/>
        <w:jc w:val="left"/>
        <w:rPr>
          <w:rFonts w:hint="eastAsia" w:ascii="Times" w:hAnsi="Times" w:cs="Times"/>
          <w:color w:val="000000"/>
          <w:kern w:val="0"/>
          <w:highlight w:val="none"/>
          <w:lang w:eastAsia="zh-CN"/>
        </w:rPr>
      </w:pPr>
      <w:r>
        <w:rPr>
          <w:rFonts w:ascii="Times" w:hAnsi="Times" w:cs="Times"/>
          <w:color w:val="000000"/>
          <w:kern w:val="0"/>
          <w:highlight w:val="none"/>
        </w:rPr>
        <w:t>各</w:t>
      </w:r>
      <w:r>
        <w:rPr>
          <w:rFonts w:hint="eastAsia" w:ascii="Times" w:hAnsi="Times" w:cs="Times"/>
          <w:color w:val="000000"/>
          <w:kern w:val="0"/>
          <w:highlight w:val="none"/>
          <w:lang w:eastAsia="zh-CN"/>
        </w:rPr>
        <w:t>班</w:t>
      </w:r>
      <w:r>
        <w:rPr>
          <w:rFonts w:ascii="Times" w:hAnsi="Times" w:cs="Times"/>
          <w:color w:val="000000"/>
          <w:kern w:val="0"/>
          <w:highlight w:val="none"/>
        </w:rPr>
        <w:t>团支部</w:t>
      </w:r>
      <w:r>
        <w:rPr>
          <w:rFonts w:hint="eastAsia" w:ascii="Times" w:hAnsi="Times" w:cs="Times"/>
          <w:color w:val="000000"/>
          <w:kern w:val="0"/>
          <w:highlight w:val="none"/>
          <w:lang w:eastAsia="zh-CN"/>
        </w:rPr>
        <w:t>在广泛征求支部团员意见基础上，结合自身实际，围绕相应主题，策划、制定团日活动方案，并填写《主题团日活动申报表》（见附件）。</w:t>
      </w:r>
    </w:p>
    <w:p>
      <w:pPr>
        <w:widowControl/>
        <w:autoSpaceDE w:val="0"/>
        <w:autoSpaceDN w:val="0"/>
        <w:adjustRightInd w:val="0"/>
        <w:spacing w:line="360" w:lineRule="auto"/>
        <w:ind w:firstLine="480"/>
        <w:jc w:val="left"/>
        <w:rPr>
          <w:rFonts w:hint="eastAsia" w:ascii="Times" w:hAnsi="Times" w:cs="Times"/>
          <w:color w:val="000000"/>
          <w:kern w:val="0"/>
          <w:highlight w:val="none"/>
          <w:lang w:eastAsia="zh-CN"/>
        </w:rPr>
      </w:pPr>
      <w:r>
        <w:rPr>
          <w:rFonts w:hint="eastAsia" w:ascii="Times" w:hAnsi="Times" w:cs="Times"/>
          <w:color w:val="000000"/>
          <w:kern w:val="0"/>
          <w:highlight w:val="none"/>
          <w:lang w:eastAsia="zh-CN"/>
        </w:rPr>
        <w:t>各班团支部需于</w:t>
      </w:r>
      <w:r>
        <w:rPr>
          <w:rFonts w:hint="eastAsia" w:ascii="Times" w:hAnsi="Times" w:cs="Times"/>
          <w:b/>
          <w:bCs/>
          <w:color w:val="0000FF"/>
          <w:kern w:val="0"/>
          <w:highlight w:val="none"/>
          <w:lang w:val="en-US" w:eastAsia="zh-CN"/>
        </w:rPr>
        <w:t>2018年4月17日前</w:t>
      </w:r>
      <w:r>
        <w:rPr>
          <w:rFonts w:hint="eastAsia" w:ascii="Times" w:hAnsi="Times" w:cs="Times"/>
          <w:color w:val="000000"/>
          <w:kern w:val="0"/>
          <w:highlight w:val="none"/>
          <w:lang w:val="en-US" w:eastAsia="zh-CN"/>
        </w:rPr>
        <w:t>将</w:t>
      </w:r>
      <w:r>
        <w:rPr>
          <w:rFonts w:hint="eastAsia" w:ascii="Times" w:hAnsi="Times" w:cs="Times"/>
          <w:b w:val="0"/>
          <w:bCs w:val="0"/>
          <w:color w:val="000000"/>
          <w:kern w:val="0"/>
          <w:highlight w:val="none"/>
          <w:u w:val="single"/>
          <w:lang w:val="en-US" w:eastAsia="zh-CN"/>
        </w:rPr>
        <w:t>纸质版《申报表》</w:t>
      </w:r>
      <w:r>
        <w:rPr>
          <w:rFonts w:hint="eastAsia" w:ascii="Times" w:hAnsi="Times" w:cs="Times"/>
          <w:color w:val="000000"/>
          <w:kern w:val="0"/>
          <w:highlight w:val="none"/>
          <w:lang w:val="en-US" w:eastAsia="zh-CN"/>
        </w:rPr>
        <w:t>提交至开物馆A206乙（嘉定）或综合楼602（四平），并将</w:t>
      </w:r>
      <w:r>
        <w:rPr>
          <w:rFonts w:hint="eastAsia" w:ascii="Times" w:hAnsi="Times" w:cs="Times"/>
          <w:b w:val="0"/>
          <w:bCs w:val="0"/>
          <w:color w:val="000000"/>
          <w:kern w:val="0"/>
          <w:highlight w:val="none"/>
          <w:u w:val="single"/>
          <w:lang w:eastAsia="zh-CN"/>
        </w:rPr>
        <w:t>电子版《申报表》</w:t>
      </w:r>
      <w:r>
        <w:rPr>
          <w:rFonts w:hint="eastAsia" w:ascii="Times" w:hAnsi="Times" w:cs="Times"/>
          <w:color w:val="000000"/>
          <w:kern w:val="0"/>
          <w:highlight w:val="none"/>
          <w:lang w:eastAsia="zh-CN"/>
        </w:rPr>
        <w:t>发送至</w:t>
      </w:r>
      <w:r>
        <w:rPr>
          <w:rFonts w:hint="eastAsia"/>
          <w:sz w:val="24"/>
          <w:highlight w:val="none"/>
        </w:rPr>
        <w:t>tjjxtwmishuchu@163.com</w:t>
      </w:r>
      <w:r>
        <w:rPr>
          <w:rFonts w:hint="eastAsia"/>
          <w:sz w:val="24"/>
          <w:highlight w:val="none"/>
          <w:lang w:eastAsia="zh-CN"/>
        </w:rPr>
        <w:t>。学院团委将于</w:t>
      </w:r>
      <w:r>
        <w:rPr>
          <w:rFonts w:hint="eastAsia"/>
          <w:b/>
          <w:bCs/>
          <w:sz w:val="24"/>
          <w:highlight w:val="none"/>
          <w:lang w:val="en-US" w:eastAsia="zh-CN"/>
        </w:rPr>
        <w:t>4月中下旬</w:t>
      </w:r>
      <w:r>
        <w:rPr>
          <w:rFonts w:hint="eastAsia"/>
          <w:sz w:val="24"/>
          <w:highlight w:val="none"/>
          <w:lang w:val="en-US" w:eastAsia="zh-CN"/>
        </w:rPr>
        <w:t>组织立项答辩。</w:t>
      </w:r>
    </w:p>
    <w:p>
      <w:pPr>
        <w:widowControl/>
        <w:autoSpaceDE w:val="0"/>
        <w:autoSpaceDN w:val="0"/>
        <w:adjustRightInd w:val="0"/>
        <w:spacing w:line="360" w:lineRule="auto"/>
        <w:ind w:firstLine="480"/>
        <w:jc w:val="left"/>
        <w:rPr>
          <w:rFonts w:hint="eastAsia" w:ascii="Times" w:hAnsi="Times" w:cs="Times"/>
          <w:color w:val="000000"/>
          <w:kern w:val="0"/>
          <w:highlight w:val="none"/>
        </w:rPr>
      </w:pPr>
      <w:r>
        <w:rPr>
          <w:rFonts w:hint="eastAsia" w:ascii="Times New Roman" w:hAnsi="Times New Roman" w:cs="Times New Roman"/>
          <w:color w:val="000000"/>
          <w:kern w:val="0"/>
          <w:highlight w:val="none"/>
        </w:rPr>
        <w:t>2</w:t>
      </w:r>
      <w:r>
        <w:rPr>
          <w:rFonts w:hint="eastAsia" w:ascii="Times New Roman" w:hAnsi="Times New Roman" w:cs="Times New Roman"/>
          <w:color w:val="000000"/>
          <w:kern w:val="0"/>
          <w:highlight w:val="none"/>
          <w:lang w:eastAsia="zh-CN"/>
        </w:rPr>
        <w:t>、</w:t>
      </w:r>
      <w:r>
        <w:rPr>
          <w:rFonts w:hint="eastAsia" w:ascii="Times" w:hAnsi="Times" w:cs="Times"/>
          <w:color w:val="000000"/>
          <w:kern w:val="0"/>
          <w:highlight w:val="none"/>
          <w:lang w:eastAsia="zh-CN"/>
        </w:rPr>
        <w:t>活动开展（</w:t>
      </w:r>
      <w:r>
        <w:rPr>
          <w:rFonts w:hint="eastAsia" w:ascii="Times" w:hAnsi="Times" w:cs="Times"/>
          <w:color w:val="000000"/>
          <w:kern w:val="0"/>
          <w:highlight w:val="none"/>
          <w:lang w:val="en-US" w:eastAsia="zh-CN"/>
        </w:rPr>
        <w:t>4月中旬至5月底</w:t>
      </w:r>
      <w:r>
        <w:rPr>
          <w:rFonts w:hint="eastAsia" w:ascii="Times" w:hAnsi="Times" w:cs="Times"/>
          <w:color w:val="000000"/>
          <w:kern w:val="0"/>
          <w:highlight w:val="none"/>
          <w:lang w:eastAsia="zh-CN"/>
        </w:rPr>
        <w:t>）</w:t>
      </w:r>
    </w:p>
    <w:p>
      <w:pPr>
        <w:widowControl/>
        <w:autoSpaceDE w:val="0"/>
        <w:autoSpaceDN w:val="0"/>
        <w:adjustRightInd w:val="0"/>
        <w:spacing w:line="360" w:lineRule="auto"/>
        <w:ind w:firstLine="480"/>
        <w:jc w:val="left"/>
        <w:rPr>
          <w:rFonts w:hint="eastAsia" w:ascii="Times" w:hAnsi="Times" w:cs="Times"/>
          <w:color w:val="000000"/>
          <w:kern w:val="0"/>
          <w:highlight w:val="none"/>
        </w:rPr>
      </w:pPr>
      <w:r>
        <w:rPr>
          <w:rFonts w:hint="eastAsia" w:ascii="Times New Roman" w:hAnsi="Times New Roman" w:cs="Times New Roman"/>
          <w:color w:val="000000"/>
          <w:kern w:val="0"/>
          <w:highlight w:val="none"/>
        </w:rPr>
        <w:t>3</w:t>
      </w:r>
      <w:r>
        <w:rPr>
          <w:rFonts w:hint="eastAsia" w:ascii="Times New Roman" w:hAnsi="Times New Roman" w:cs="Times New Roman"/>
          <w:color w:val="000000"/>
          <w:kern w:val="0"/>
          <w:highlight w:val="none"/>
          <w:lang w:eastAsia="zh-CN"/>
        </w:rPr>
        <w:t>、</w:t>
      </w:r>
      <w:r>
        <w:rPr>
          <w:rFonts w:ascii="Times" w:hAnsi="Times" w:cs="Times"/>
          <w:color w:val="000000"/>
          <w:kern w:val="0"/>
          <w:highlight w:val="none"/>
        </w:rPr>
        <w:t>结题</w:t>
      </w:r>
      <w:r>
        <w:rPr>
          <w:rFonts w:hint="eastAsia" w:ascii="Times" w:hAnsi="Times" w:cs="Times"/>
          <w:color w:val="000000"/>
          <w:kern w:val="0"/>
          <w:highlight w:val="none"/>
          <w:lang w:eastAsia="zh-CN"/>
        </w:rPr>
        <w:t>与成果展演</w:t>
      </w:r>
      <w:bookmarkStart w:id="0" w:name="_GoBack"/>
      <w:bookmarkEnd w:id="0"/>
    </w:p>
    <w:p>
      <w:pPr>
        <w:widowControl/>
        <w:autoSpaceDE w:val="0"/>
        <w:autoSpaceDN w:val="0"/>
        <w:adjustRightInd w:val="0"/>
        <w:spacing w:line="360" w:lineRule="auto"/>
        <w:ind w:firstLine="480"/>
        <w:jc w:val="left"/>
        <w:rPr>
          <w:rFonts w:hint="eastAsia" w:ascii="Times" w:hAnsi="Times" w:cs="Times" w:eastAsiaTheme="minorEastAsia"/>
          <w:color w:val="000000"/>
          <w:kern w:val="0"/>
          <w:highlight w:val="none"/>
          <w:lang w:eastAsia="zh-CN"/>
        </w:rPr>
      </w:pPr>
      <w:r>
        <w:rPr>
          <w:rFonts w:hint="eastAsia" w:ascii="Times" w:hAnsi="Times" w:cs="Times"/>
          <w:color w:val="000000"/>
          <w:kern w:val="0"/>
          <w:highlight w:val="none"/>
          <w:lang w:eastAsia="zh-CN"/>
        </w:rPr>
        <w:t>学院团委将于</w:t>
      </w:r>
      <w:r>
        <w:rPr>
          <w:rFonts w:hint="eastAsia" w:ascii="Times" w:hAnsi="Times" w:cs="Times"/>
          <w:b/>
          <w:bCs/>
          <w:color w:val="000000"/>
          <w:kern w:val="0"/>
          <w:highlight w:val="none"/>
          <w:lang w:val="en-US" w:eastAsia="zh-CN"/>
        </w:rPr>
        <w:t>5月底</w:t>
      </w:r>
      <w:r>
        <w:rPr>
          <w:rFonts w:hint="eastAsia" w:ascii="Times" w:hAnsi="Times" w:cs="Times"/>
          <w:color w:val="000000"/>
          <w:kern w:val="0"/>
          <w:highlight w:val="none"/>
          <w:lang w:val="en-US" w:eastAsia="zh-CN"/>
        </w:rPr>
        <w:t>组织结题答辩与成果展演，并评选星级团支部。</w:t>
      </w:r>
    </w:p>
    <w:p>
      <w:pPr>
        <w:widowControl/>
        <w:autoSpaceDE w:val="0"/>
        <w:autoSpaceDN w:val="0"/>
        <w:adjustRightInd w:val="0"/>
        <w:spacing w:line="360" w:lineRule="auto"/>
        <w:jc w:val="left"/>
        <w:rPr>
          <w:rFonts w:ascii="Times" w:hAnsi="Times" w:cs="Times"/>
          <w:b/>
          <w:color w:val="000000"/>
          <w:kern w:val="0"/>
        </w:rPr>
      </w:pPr>
      <w:r>
        <w:rPr>
          <w:rFonts w:hint="eastAsia" w:ascii="Times" w:hAnsi="Times" w:cs="Times"/>
          <w:b/>
          <w:color w:val="000000"/>
          <w:kern w:val="0"/>
          <w:lang w:eastAsia="zh-CN"/>
        </w:rPr>
        <w:t>五</w:t>
      </w:r>
      <w:r>
        <w:rPr>
          <w:rFonts w:ascii="Times" w:hAnsi="Times" w:cs="Times"/>
          <w:b/>
          <w:color w:val="000000"/>
          <w:kern w:val="0"/>
        </w:rPr>
        <w:t>、</w:t>
      </w:r>
      <w:r>
        <w:rPr>
          <w:rFonts w:hint="eastAsia" w:ascii="Times" w:hAnsi="Times" w:cs="Times"/>
          <w:b/>
          <w:color w:val="000000"/>
          <w:kern w:val="0"/>
          <w:lang w:eastAsia="zh-CN"/>
        </w:rPr>
        <w:t>成果展示与评优</w:t>
      </w:r>
    </w:p>
    <w:p>
      <w:pPr>
        <w:widowControl/>
        <w:autoSpaceDE w:val="0"/>
        <w:autoSpaceDN w:val="0"/>
        <w:adjustRightInd w:val="0"/>
        <w:spacing w:line="360" w:lineRule="auto"/>
        <w:ind w:firstLine="480"/>
        <w:jc w:val="left"/>
        <w:rPr>
          <w:rFonts w:hint="eastAsia" w:ascii="Times" w:hAnsi="Times" w:cs="Times"/>
          <w:color w:val="000000"/>
          <w:kern w:val="0"/>
          <w:highlight w:val="none"/>
          <w:lang w:val="en-US" w:eastAsia="zh-CN"/>
        </w:rPr>
      </w:pPr>
      <w:r>
        <w:rPr>
          <w:rFonts w:hint="eastAsia" w:ascii="Times" w:hAnsi="Times" w:cs="Times"/>
          <w:color w:val="000000"/>
          <w:kern w:val="0"/>
          <w:highlight w:val="none"/>
          <w:lang w:eastAsia="zh-CN"/>
        </w:rPr>
        <w:t>学院团委将根据结题答辩（</w:t>
      </w:r>
      <w:r>
        <w:rPr>
          <w:rFonts w:hint="eastAsia" w:ascii="Times" w:hAnsi="Times" w:cs="Times"/>
          <w:color w:val="000000"/>
          <w:kern w:val="0"/>
          <w:highlight w:val="none"/>
          <w:lang w:val="en-US" w:eastAsia="zh-CN"/>
        </w:rPr>
        <w:t>60%</w:t>
      </w:r>
      <w:r>
        <w:rPr>
          <w:rFonts w:hint="eastAsia" w:ascii="Times" w:hAnsi="Times" w:cs="Times"/>
          <w:color w:val="000000"/>
          <w:kern w:val="0"/>
          <w:highlight w:val="none"/>
          <w:lang w:eastAsia="zh-CN"/>
        </w:rPr>
        <w:t>）与成果展演（</w:t>
      </w:r>
      <w:r>
        <w:rPr>
          <w:rFonts w:hint="eastAsia" w:ascii="Times" w:hAnsi="Times" w:cs="Times"/>
          <w:color w:val="000000"/>
          <w:kern w:val="0"/>
          <w:highlight w:val="none"/>
          <w:lang w:val="en-US" w:eastAsia="zh-CN"/>
        </w:rPr>
        <w:t>40%</w:t>
      </w:r>
      <w:r>
        <w:rPr>
          <w:rFonts w:hint="eastAsia" w:ascii="Times" w:hAnsi="Times" w:cs="Times"/>
          <w:color w:val="000000"/>
          <w:kern w:val="0"/>
          <w:highlight w:val="none"/>
          <w:lang w:eastAsia="zh-CN"/>
        </w:rPr>
        <w:t>）情况，分别评选“五星团支部”、“四星团支部”、“三星团支部”。各团支部需本着“主题鲜明、全员参与、持续开展、务求实效”的原则组织开展团日活动，学院团委在各支部活动过程中给予指导和经费支持。</w:t>
      </w:r>
    </w:p>
    <w:p>
      <w:pPr>
        <w:widowControl/>
        <w:autoSpaceDE w:val="0"/>
        <w:autoSpaceDN w:val="0"/>
        <w:adjustRightInd w:val="0"/>
        <w:spacing w:line="360" w:lineRule="auto"/>
        <w:ind w:firstLine="480"/>
        <w:jc w:val="left"/>
        <w:rPr>
          <w:rFonts w:hint="eastAsia" w:ascii="Times" w:hAnsi="Times" w:cs="Times"/>
          <w:color w:val="000000"/>
          <w:kern w:val="0"/>
          <w:highlight w:val="none"/>
          <w:lang w:val="en-US" w:eastAsia="zh-CN"/>
        </w:rPr>
      </w:pPr>
    </w:p>
    <w:p>
      <w:pPr>
        <w:widowControl/>
        <w:autoSpaceDE w:val="0"/>
        <w:autoSpaceDN w:val="0"/>
        <w:adjustRightInd w:val="0"/>
        <w:spacing w:line="360" w:lineRule="auto"/>
        <w:ind w:firstLine="480"/>
        <w:jc w:val="left"/>
        <w:rPr>
          <w:rFonts w:hint="eastAsia" w:ascii="Times" w:hAnsi="Times" w:cs="Times"/>
          <w:color w:val="000000"/>
          <w:kern w:val="0"/>
          <w:highlight w:val="none"/>
          <w:lang w:val="en-US" w:eastAsia="zh-CN"/>
        </w:rPr>
      </w:pPr>
      <w:r>
        <w:rPr>
          <w:rFonts w:hint="eastAsia" w:ascii="Times" w:hAnsi="Times" w:cs="Times"/>
          <w:color w:val="000000"/>
          <w:kern w:val="0"/>
          <w:highlight w:val="none"/>
          <w:lang w:val="en-US" w:eastAsia="zh-CN"/>
        </w:rPr>
        <w:t>联系人：魏嘉轩 69584769     赵恒昕 18817278859</w:t>
      </w:r>
    </w:p>
    <w:p>
      <w:pPr>
        <w:widowControl/>
        <w:autoSpaceDE w:val="0"/>
        <w:autoSpaceDN w:val="0"/>
        <w:adjustRightInd w:val="0"/>
        <w:spacing w:line="360" w:lineRule="auto"/>
        <w:ind w:firstLine="480"/>
        <w:jc w:val="left"/>
        <w:rPr>
          <w:rFonts w:hint="eastAsia" w:ascii="Times" w:hAnsi="Times" w:cs="Times"/>
          <w:color w:val="000000"/>
          <w:kern w:val="0"/>
          <w:highlight w:val="none"/>
          <w:lang w:val="en-US" w:eastAsia="zh-CN"/>
        </w:rPr>
      </w:pPr>
    </w:p>
    <w:p>
      <w:pPr>
        <w:widowControl/>
        <w:autoSpaceDE w:val="0"/>
        <w:autoSpaceDN w:val="0"/>
        <w:adjustRightInd w:val="0"/>
        <w:spacing w:line="360" w:lineRule="auto"/>
        <w:ind w:firstLine="480"/>
        <w:jc w:val="left"/>
        <w:rPr>
          <w:rFonts w:hint="eastAsia" w:ascii="Times" w:hAnsi="Times" w:cs="Times"/>
          <w:color w:val="000000"/>
          <w:kern w:val="0"/>
          <w:highlight w:val="none"/>
          <w:lang w:val="en-US" w:eastAsia="zh-CN"/>
        </w:rPr>
      </w:pPr>
      <w:r>
        <w:rPr>
          <w:rFonts w:hint="eastAsia" w:ascii="Times" w:hAnsi="Times" w:cs="Times"/>
          <w:color w:val="000000"/>
          <w:kern w:val="0"/>
          <w:highlight w:val="none"/>
          <w:lang w:val="en-US" w:eastAsia="zh-CN"/>
        </w:rPr>
        <w:t>附件：</w:t>
      </w:r>
    </w:p>
    <w:p>
      <w:pPr>
        <w:widowControl/>
        <w:autoSpaceDE w:val="0"/>
        <w:autoSpaceDN w:val="0"/>
        <w:adjustRightInd w:val="0"/>
        <w:spacing w:line="360" w:lineRule="auto"/>
        <w:ind w:firstLine="480"/>
        <w:jc w:val="left"/>
        <w:rPr>
          <w:rFonts w:hint="eastAsia" w:ascii="Times" w:hAnsi="Times" w:cs="Times"/>
          <w:color w:val="000000"/>
          <w:kern w:val="0"/>
          <w:highlight w:val="none"/>
          <w:lang w:val="en-US" w:eastAsia="zh-CN"/>
        </w:rPr>
      </w:pPr>
      <w:r>
        <w:rPr>
          <w:rFonts w:hint="eastAsia" w:ascii="Times" w:hAnsi="Times" w:cs="Times"/>
          <w:color w:val="000000"/>
          <w:kern w:val="0"/>
          <w:highlight w:val="none"/>
          <w:lang w:val="en-US" w:eastAsia="zh-CN"/>
        </w:rPr>
        <w:t>《机械与能源工程学院2018年度“凝聚青年，砥砺前行”主题团日活动申报表》</w:t>
      </w:r>
    </w:p>
    <w:p>
      <w:pPr>
        <w:widowControl/>
        <w:autoSpaceDE w:val="0"/>
        <w:autoSpaceDN w:val="0"/>
        <w:adjustRightInd w:val="0"/>
        <w:spacing w:line="360" w:lineRule="auto"/>
        <w:jc w:val="left"/>
        <w:rPr>
          <w:rFonts w:hint="eastAsia" w:ascii="Times" w:hAnsi="Times" w:cs="Times"/>
          <w:b/>
          <w:color w:val="000000"/>
          <w:kern w:val="0"/>
        </w:rPr>
      </w:pPr>
    </w:p>
    <w:p>
      <w:pPr>
        <w:widowControl/>
        <w:autoSpaceDE w:val="0"/>
        <w:autoSpaceDN w:val="0"/>
        <w:adjustRightInd w:val="0"/>
        <w:spacing w:line="360" w:lineRule="auto"/>
        <w:jc w:val="left"/>
        <w:rPr>
          <w:rFonts w:hint="eastAsia" w:ascii="Times" w:hAnsi="Times" w:cs="Times"/>
          <w:b/>
          <w:color w:val="000000"/>
          <w:kern w:val="0"/>
        </w:rPr>
      </w:pPr>
    </w:p>
    <w:p>
      <w:pPr>
        <w:widowControl/>
        <w:autoSpaceDE w:val="0"/>
        <w:autoSpaceDN w:val="0"/>
        <w:adjustRightInd w:val="0"/>
        <w:spacing w:line="360" w:lineRule="auto"/>
        <w:jc w:val="right"/>
        <w:rPr>
          <w:rFonts w:hint="eastAsia" w:ascii="Times" w:hAnsi="Times" w:cs="Times"/>
          <w:color w:val="000000"/>
          <w:kern w:val="0"/>
        </w:rPr>
      </w:pPr>
      <w:r>
        <w:rPr>
          <w:rFonts w:ascii="Times" w:hAnsi="Times" w:cs="Times"/>
          <w:color w:val="000000"/>
          <w:kern w:val="0"/>
        </w:rPr>
        <w:t>共青团同济大学机械与能源工程学院委员会</w:t>
      </w:r>
    </w:p>
    <w:p>
      <w:pPr>
        <w:widowControl/>
        <w:autoSpaceDE w:val="0"/>
        <w:autoSpaceDN w:val="0"/>
        <w:adjustRightInd w:val="0"/>
        <w:spacing w:line="360" w:lineRule="auto"/>
        <w:jc w:val="right"/>
        <w:rPr>
          <w:rFonts w:ascii="Times" w:hAnsi="Times" w:cs="Times"/>
          <w:color w:val="000000"/>
          <w:kern w:val="0"/>
        </w:rPr>
      </w:pPr>
      <w:r>
        <w:rPr>
          <w:rFonts w:ascii="Times New Roman" w:hAnsi="Times New Roman" w:cs="Times New Roman"/>
          <w:color w:val="000000"/>
          <w:kern w:val="0"/>
        </w:rPr>
        <w:t>201</w:t>
      </w:r>
      <w:r>
        <w:rPr>
          <w:rFonts w:hint="eastAsia" w:ascii="Times New Roman" w:hAnsi="Times New Roman" w:cs="Times New Roman"/>
          <w:color w:val="000000"/>
          <w:kern w:val="0"/>
          <w:lang w:val="en-US" w:eastAsia="zh-CN"/>
        </w:rPr>
        <w:t>8</w:t>
      </w:r>
      <w:r>
        <w:rPr>
          <w:rFonts w:ascii="Times" w:hAnsi="Times" w:cs="Times"/>
          <w:color w:val="000000"/>
          <w:kern w:val="0"/>
        </w:rPr>
        <w:t>年</w:t>
      </w:r>
      <w:r>
        <w:rPr>
          <w:rFonts w:hint="eastAsia" w:ascii="Times New Roman" w:hAnsi="Times New Roman" w:cs="Times New Roman"/>
          <w:color w:val="000000"/>
          <w:kern w:val="0"/>
          <w:lang w:val="en-US" w:eastAsia="zh-CN"/>
        </w:rPr>
        <w:t>4</w:t>
      </w:r>
      <w:r>
        <w:rPr>
          <w:rFonts w:ascii="Times" w:hAnsi="Times" w:cs="Times"/>
          <w:color w:val="000000"/>
          <w:kern w:val="0"/>
        </w:rPr>
        <w:t>月</w:t>
      </w:r>
      <w:r>
        <w:rPr>
          <w:rFonts w:hint="eastAsia" w:ascii="Times" w:hAnsi="Times" w:cs="Times"/>
          <w:color w:val="000000"/>
          <w:kern w:val="0"/>
          <w:lang w:val="en-US" w:eastAsia="zh-CN"/>
        </w:rPr>
        <w:t>9日</w:t>
      </w:r>
      <w:r>
        <w:rPr>
          <w:rFonts w:ascii="Times" w:hAnsi="Times" w:cs="Times"/>
          <w:color w:val="000000"/>
          <w:kern w:val="0"/>
        </w:rPr>
        <w:t xml:space="preserve"> </w:t>
      </w:r>
    </w:p>
    <w:p>
      <w:pPr>
        <w:widowControl/>
        <w:jc w:val="left"/>
      </w:pPr>
      <w:r>
        <w:br w:type="page"/>
      </w:r>
    </w:p>
    <w:p>
      <w:pPr>
        <w:spacing w:line="360" w:lineRule="auto"/>
        <w:rPr>
          <w:rFonts w:hint="eastAsia" w:eastAsiaTheme="minorEastAsia"/>
          <w:lang w:eastAsia="zh-CN"/>
        </w:rPr>
      </w:pPr>
      <w:r>
        <w:rPr>
          <w:rFonts w:hint="eastAsia"/>
          <w:lang w:eastAsia="zh-CN"/>
        </w:rPr>
        <w:t>附件</w:t>
      </w:r>
    </w:p>
    <w:p>
      <w:pPr>
        <w:spacing w:line="360" w:lineRule="auto"/>
        <w:jc w:val="center"/>
        <w:rPr>
          <w:rFonts w:hint="eastAsia" w:ascii="黑体" w:hAnsi="黑体" w:eastAsia="黑体" w:cs="Times"/>
          <w:color w:val="000000"/>
          <w:kern w:val="0"/>
          <w:sz w:val="28"/>
        </w:rPr>
      </w:pPr>
      <w:r>
        <w:rPr>
          <w:rFonts w:ascii="黑体" w:hAnsi="黑体" w:eastAsia="黑体" w:cs="Times"/>
          <w:color w:val="000000"/>
          <w:kern w:val="0"/>
          <w:sz w:val="28"/>
        </w:rPr>
        <w:t>机械与能源工程学院201</w:t>
      </w:r>
      <w:r>
        <w:rPr>
          <w:rFonts w:hint="eastAsia" w:ascii="黑体" w:hAnsi="黑体" w:eastAsia="黑体" w:cs="Times"/>
          <w:color w:val="000000"/>
          <w:kern w:val="0"/>
          <w:sz w:val="28"/>
          <w:lang w:val="en-US" w:eastAsia="zh-CN"/>
        </w:rPr>
        <w:t>8</w:t>
      </w:r>
      <w:r>
        <w:rPr>
          <w:rFonts w:ascii="黑体" w:hAnsi="黑体" w:eastAsia="黑体" w:cs="Times"/>
          <w:color w:val="000000"/>
          <w:kern w:val="0"/>
          <w:sz w:val="28"/>
        </w:rPr>
        <w:t>年度“凝聚青年</w:t>
      </w:r>
      <w:r>
        <w:rPr>
          <w:rFonts w:hint="eastAsia" w:ascii="黑体" w:hAnsi="黑体" w:eastAsia="黑体" w:cs="Times"/>
          <w:color w:val="000000"/>
          <w:kern w:val="0"/>
          <w:sz w:val="28"/>
          <w:lang w:eastAsia="zh-CN"/>
        </w:rPr>
        <w:t>，</w:t>
      </w:r>
      <w:r>
        <w:rPr>
          <w:rFonts w:ascii="黑体" w:hAnsi="黑体" w:eastAsia="黑体" w:cs="Times"/>
          <w:color w:val="000000"/>
          <w:kern w:val="0"/>
          <w:sz w:val="28"/>
        </w:rPr>
        <w:t>砥砺前行”</w:t>
      </w:r>
    </w:p>
    <w:p>
      <w:pPr>
        <w:spacing w:line="360" w:lineRule="auto"/>
        <w:jc w:val="center"/>
        <w:rPr>
          <w:rFonts w:hint="eastAsia" w:ascii="黑体" w:hAnsi="黑体" w:eastAsia="黑体" w:cs="Times"/>
          <w:color w:val="000000"/>
          <w:kern w:val="0"/>
          <w:sz w:val="28"/>
        </w:rPr>
      </w:pPr>
      <w:r>
        <w:rPr>
          <w:rFonts w:hint="eastAsia" w:ascii="黑体" w:hAnsi="黑体" w:eastAsia="黑体" w:cs="Times"/>
          <w:color w:val="000000"/>
          <w:kern w:val="0"/>
          <w:sz w:val="28"/>
        </w:rPr>
        <w:t>主题团日活动申报表</w:t>
      </w:r>
    </w:p>
    <w:tbl>
      <w:tblPr>
        <w:tblStyle w:val="4"/>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93"/>
        <w:gridCol w:w="2005"/>
        <w:gridCol w:w="1680"/>
        <w:gridCol w:w="27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8" w:hRule="atLeast"/>
        </w:trPr>
        <w:tc>
          <w:tcPr>
            <w:tcW w:w="2093" w:type="dxa"/>
            <w:vAlign w:val="center"/>
          </w:tcPr>
          <w:p>
            <w:pPr>
              <w:spacing w:line="276" w:lineRule="auto"/>
              <w:jc w:val="center"/>
              <w:rPr>
                <w:rFonts w:hint="eastAsia" w:cs="Times New Roman" w:asciiTheme="minorEastAsia" w:hAnsiTheme="minorEastAsia" w:eastAsiaTheme="minorEastAsia"/>
                <w:lang w:eastAsia="zh-CN"/>
              </w:rPr>
            </w:pPr>
            <w:r>
              <w:rPr>
                <w:rFonts w:cs="Times New Roman" w:asciiTheme="minorEastAsia" w:hAnsiTheme="minorEastAsia"/>
              </w:rPr>
              <w:t>项目主题</w:t>
            </w:r>
          </w:p>
        </w:tc>
        <w:tc>
          <w:tcPr>
            <w:tcW w:w="6429" w:type="dxa"/>
            <w:gridSpan w:val="3"/>
            <w:vAlign w:val="center"/>
          </w:tcPr>
          <w:p>
            <w:pPr>
              <w:spacing w:line="276" w:lineRule="auto"/>
              <w:jc w:val="center"/>
              <w:rPr>
                <w:rFonts w:hint="eastAsia" w:cs="Times New Roman" w:asciiTheme="minorEastAsia" w:hAnsiTheme="minorEastAsia" w:eastAsiaTheme="minorEastAsia"/>
                <w:lang w:eastAsia="zh-CN"/>
              </w:rPr>
            </w:pPr>
            <w:r>
              <w:rPr>
                <w:rFonts w:hint="eastAsia" w:ascii="楷体" w:hAnsi="楷体" w:eastAsia="楷体" w:cs="楷体"/>
                <w:lang w:eastAsia="zh-CN"/>
              </w:rPr>
              <w:t>见《通知》“三、活动主题”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7" w:hRule="atLeast"/>
        </w:trPr>
        <w:tc>
          <w:tcPr>
            <w:tcW w:w="2093" w:type="dxa"/>
            <w:vAlign w:val="center"/>
          </w:tcPr>
          <w:p>
            <w:pPr>
              <w:spacing w:line="276" w:lineRule="auto"/>
              <w:jc w:val="center"/>
              <w:rPr>
                <w:rFonts w:cs="Times New Roman" w:asciiTheme="minorEastAsia" w:hAnsiTheme="minorEastAsia"/>
              </w:rPr>
            </w:pPr>
            <w:r>
              <w:rPr>
                <w:rFonts w:cs="Times New Roman" w:asciiTheme="minorEastAsia" w:hAnsiTheme="minorEastAsia"/>
              </w:rPr>
              <w:t>项目名称</w:t>
            </w:r>
          </w:p>
        </w:tc>
        <w:tc>
          <w:tcPr>
            <w:tcW w:w="6429" w:type="dxa"/>
            <w:gridSpan w:val="3"/>
            <w:vAlign w:val="center"/>
          </w:tcPr>
          <w:p>
            <w:pPr>
              <w:spacing w:line="276" w:lineRule="auto"/>
              <w:jc w:val="center"/>
              <w:rPr>
                <w:rFonts w:hint="eastAsia" w:cs="Times New Roman" w:asciiTheme="minorEastAsia" w:hAnsiTheme="minorEastAsia" w:eastAsiaTheme="minorEastAsia"/>
                <w:lang w:eastAsia="zh-CN"/>
              </w:rPr>
            </w:pPr>
            <w:r>
              <w:rPr>
                <w:rFonts w:hint="eastAsia" w:ascii="楷体" w:hAnsi="楷体" w:eastAsia="楷体" w:cs="楷体"/>
                <w:lang w:eastAsia="zh-CN"/>
              </w:rPr>
              <w:t>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6" w:hRule="atLeast"/>
        </w:trPr>
        <w:tc>
          <w:tcPr>
            <w:tcW w:w="2093" w:type="dxa"/>
            <w:vAlign w:val="center"/>
          </w:tcPr>
          <w:p>
            <w:pPr>
              <w:spacing w:line="276" w:lineRule="auto"/>
              <w:jc w:val="center"/>
              <w:rPr>
                <w:rFonts w:cs="Times New Roman" w:asciiTheme="minorEastAsia" w:hAnsiTheme="minorEastAsia"/>
              </w:rPr>
            </w:pPr>
            <w:r>
              <w:rPr>
                <w:rFonts w:cs="Times New Roman" w:asciiTheme="minorEastAsia" w:hAnsiTheme="minorEastAsia"/>
              </w:rPr>
              <w:t>支部名称</w:t>
            </w:r>
          </w:p>
        </w:tc>
        <w:tc>
          <w:tcPr>
            <w:tcW w:w="6429" w:type="dxa"/>
            <w:gridSpan w:val="3"/>
            <w:vAlign w:val="center"/>
          </w:tcPr>
          <w:p>
            <w:pPr>
              <w:spacing w:line="276" w:lineRule="auto"/>
              <w:jc w:val="center"/>
              <w:rPr>
                <w:rFonts w:hint="eastAsia" w:cs="Times New Roman" w:asciiTheme="minorEastAsia" w:hAnsiTheme="minorEastAsia" w:eastAsiaTheme="minorEastAsia"/>
                <w:lang w:eastAsia="zh-CN"/>
              </w:rPr>
            </w:pPr>
            <w:r>
              <w:rPr>
                <w:rFonts w:hint="eastAsia" w:ascii="楷体" w:hAnsi="楷体" w:eastAsia="楷体" w:cs="楷体"/>
                <w:lang w:val="en-US" w:eastAsia="zh-CN"/>
              </w:rPr>
              <w:t>XXXX级XX班团支部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8" w:hRule="atLeast"/>
        </w:trPr>
        <w:tc>
          <w:tcPr>
            <w:tcW w:w="2093" w:type="dxa"/>
            <w:vAlign w:val="center"/>
          </w:tcPr>
          <w:p>
            <w:pPr>
              <w:spacing w:line="276" w:lineRule="auto"/>
              <w:jc w:val="center"/>
              <w:rPr>
                <w:rFonts w:cs="Times New Roman" w:asciiTheme="minorEastAsia" w:hAnsiTheme="minorEastAsia"/>
              </w:rPr>
            </w:pPr>
            <w:r>
              <w:rPr>
                <w:rFonts w:cs="Times New Roman" w:asciiTheme="minorEastAsia" w:hAnsiTheme="minorEastAsia"/>
              </w:rPr>
              <w:t>团支部总人数</w:t>
            </w:r>
          </w:p>
        </w:tc>
        <w:tc>
          <w:tcPr>
            <w:tcW w:w="2005" w:type="dxa"/>
            <w:vAlign w:val="center"/>
          </w:tcPr>
          <w:p>
            <w:pPr>
              <w:spacing w:line="276" w:lineRule="auto"/>
              <w:jc w:val="center"/>
              <w:rPr>
                <w:rFonts w:cs="Times New Roman" w:asciiTheme="minorEastAsia" w:hAnsiTheme="minorEastAsia"/>
              </w:rPr>
            </w:pPr>
          </w:p>
        </w:tc>
        <w:tc>
          <w:tcPr>
            <w:tcW w:w="1680" w:type="dxa"/>
            <w:vAlign w:val="center"/>
          </w:tcPr>
          <w:p>
            <w:pPr>
              <w:spacing w:line="276" w:lineRule="auto"/>
              <w:jc w:val="center"/>
              <w:rPr>
                <w:rFonts w:cs="Times New Roman" w:asciiTheme="minorEastAsia" w:hAnsiTheme="minorEastAsia"/>
              </w:rPr>
            </w:pPr>
            <w:r>
              <w:rPr>
                <w:rFonts w:cs="Times New Roman" w:asciiTheme="minorEastAsia" w:hAnsiTheme="minorEastAsia"/>
              </w:rPr>
              <w:t>班主任</w:t>
            </w:r>
          </w:p>
        </w:tc>
        <w:tc>
          <w:tcPr>
            <w:tcW w:w="2744" w:type="dxa"/>
            <w:vAlign w:val="center"/>
          </w:tcPr>
          <w:p>
            <w:pPr>
              <w:spacing w:line="276" w:lineRule="auto"/>
              <w:jc w:val="center"/>
              <w:rPr>
                <w:rFonts w:cs="Times New Roman" w:asciiTheme="minorEastAsia" w:hAnsi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0" w:hRule="atLeast"/>
        </w:trPr>
        <w:tc>
          <w:tcPr>
            <w:tcW w:w="2093" w:type="dxa"/>
            <w:vAlign w:val="center"/>
          </w:tcPr>
          <w:p>
            <w:pPr>
              <w:spacing w:line="276" w:lineRule="auto"/>
              <w:jc w:val="center"/>
              <w:rPr>
                <w:rFonts w:cs="Times New Roman" w:asciiTheme="minorEastAsia" w:hAnsiTheme="minorEastAsia"/>
              </w:rPr>
            </w:pPr>
            <w:r>
              <w:rPr>
                <w:rFonts w:hint="eastAsia" w:cs="Times New Roman" w:asciiTheme="minorEastAsia" w:hAnsiTheme="minorEastAsia"/>
              </w:rPr>
              <w:t>支部负责人</w:t>
            </w:r>
          </w:p>
        </w:tc>
        <w:tc>
          <w:tcPr>
            <w:tcW w:w="2005" w:type="dxa"/>
            <w:vAlign w:val="center"/>
          </w:tcPr>
          <w:p>
            <w:pPr>
              <w:spacing w:line="276" w:lineRule="auto"/>
              <w:jc w:val="center"/>
              <w:rPr>
                <w:rFonts w:cs="Times New Roman" w:asciiTheme="minorEastAsia" w:hAnsiTheme="minorEastAsia"/>
              </w:rPr>
            </w:pPr>
          </w:p>
        </w:tc>
        <w:tc>
          <w:tcPr>
            <w:tcW w:w="1680" w:type="dxa"/>
            <w:vAlign w:val="center"/>
          </w:tcPr>
          <w:p>
            <w:pPr>
              <w:spacing w:line="276" w:lineRule="auto"/>
              <w:jc w:val="center"/>
              <w:rPr>
                <w:rFonts w:cs="Times New Roman" w:asciiTheme="minorEastAsia" w:hAnsiTheme="minorEastAsia"/>
              </w:rPr>
            </w:pPr>
            <w:r>
              <w:rPr>
                <w:rFonts w:hint="eastAsia" w:cs="Times New Roman" w:asciiTheme="minorEastAsia" w:hAnsiTheme="minorEastAsia"/>
              </w:rPr>
              <w:t>联系方式</w:t>
            </w:r>
          </w:p>
        </w:tc>
        <w:tc>
          <w:tcPr>
            <w:tcW w:w="2744" w:type="dxa"/>
            <w:vAlign w:val="center"/>
          </w:tcPr>
          <w:p>
            <w:pPr>
              <w:spacing w:line="276" w:lineRule="auto"/>
              <w:jc w:val="center"/>
              <w:rPr>
                <w:rFonts w:cs="Times New Roman" w:asciiTheme="minorEastAsia" w:hAnsi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2" w:hRule="atLeast"/>
        </w:trPr>
        <w:tc>
          <w:tcPr>
            <w:tcW w:w="2093" w:type="dxa"/>
            <w:vAlign w:val="center"/>
          </w:tcPr>
          <w:p>
            <w:pPr>
              <w:spacing w:line="276" w:lineRule="auto"/>
              <w:jc w:val="center"/>
              <w:rPr>
                <w:rFonts w:cs="Times New Roman" w:asciiTheme="minorEastAsia" w:hAnsiTheme="minorEastAsia"/>
              </w:rPr>
            </w:pPr>
            <w:r>
              <w:rPr>
                <w:rFonts w:hint="eastAsia" w:cs="Times New Roman" w:asciiTheme="minorEastAsia" w:hAnsiTheme="minorEastAsia"/>
              </w:rPr>
              <w:t>指导老师</w:t>
            </w:r>
          </w:p>
        </w:tc>
        <w:tc>
          <w:tcPr>
            <w:tcW w:w="2005" w:type="dxa"/>
            <w:vAlign w:val="center"/>
          </w:tcPr>
          <w:p>
            <w:pPr>
              <w:spacing w:line="276" w:lineRule="auto"/>
              <w:jc w:val="center"/>
              <w:rPr>
                <w:rFonts w:cs="Times New Roman" w:asciiTheme="minorEastAsia" w:hAnsiTheme="minorEastAsia"/>
              </w:rPr>
            </w:pPr>
          </w:p>
        </w:tc>
        <w:tc>
          <w:tcPr>
            <w:tcW w:w="1680" w:type="dxa"/>
            <w:vAlign w:val="center"/>
          </w:tcPr>
          <w:p>
            <w:pPr>
              <w:spacing w:line="276" w:lineRule="auto"/>
              <w:jc w:val="center"/>
              <w:rPr>
                <w:rFonts w:cs="Times New Roman" w:asciiTheme="minorEastAsia" w:hAnsiTheme="minorEastAsia"/>
              </w:rPr>
            </w:pPr>
            <w:r>
              <w:rPr>
                <w:rFonts w:hint="eastAsia" w:cs="Times New Roman" w:asciiTheme="minorEastAsia" w:hAnsiTheme="minorEastAsia"/>
              </w:rPr>
              <w:t>联系方式</w:t>
            </w:r>
          </w:p>
        </w:tc>
        <w:tc>
          <w:tcPr>
            <w:tcW w:w="2744" w:type="dxa"/>
            <w:vAlign w:val="center"/>
          </w:tcPr>
          <w:p>
            <w:pPr>
              <w:spacing w:line="276" w:lineRule="auto"/>
              <w:jc w:val="center"/>
              <w:rPr>
                <w:rFonts w:cs="Times New Roman" w:asciiTheme="minorEastAsia" w:hAnsi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98" w:hRule="atLeast"/>
        </w:trPr>
        <w:tc>
          <w:tcPr>
            <w:tcW w:w="2093" w:type="dxa"/>
            <w:vAlign w:val="center"/>
          </w:tcPr>
          <w:p>
            <w:pPr>
              <w:spacing w:line="276" w:lineRule="auto"/>
              <w:jc w:val="center"/>
              <w:rPr>
                <w:rFonts w:cs="Times New Roman" w:asciiTheme="minorEastAsia" w:hAnsiTheme="minorEastAsia"/>
              </w:rPr>
            </w:pPr>
            <w:r>
              <w:rPr>
                <w:rFonts w:cs="Times New Roman" w:asciiTheme="minorEastAsia" w:hAnsiTheme="minorEastAsia"/>
              </w:rPr>
              <w:t>项目简介</w:t>
            </w:r>
          </w:p>
          <w:p>
            <w:pPr>
              <w:spacing w:line="276" w:lineRule="auto"/>
              <w:jc w:val="center"/>
              <w:rPr>
                <w:rFonts w:cs="Times New Roman" w:asciiTheme="minorEastAsia" w:hAnsiTheme="minorEastAsia"/>
              </w:rPr>
            </w:pPr>
            <w:r>
              <w:rPr>
                <w:rFonts w:cs="Times New Roman" w:asciiTheme="minorEastAsia" w:hAnsiTheme="minorEastAsia"/>
              </w:rPr>
              <w:t>（实施内容、具体目标、特色或创新点、预期效果等）</w:t>
            </w:r>
            <w:r>
              <w:rPr>
                <w:rFonts w:hint="eastAsia" w:cs="Times New Roman" w:asciiTheme="minorEastAsia" w:hAnsiTheme="minorEastAsia"/>
              </w:rPr>
              <w:t>必须包括各项活动预计时间阶段</w:t>
            </w:r>
          </w:p>
          <w:p>
            <w:pPr>
              <w:spacing w:line="276" w:lineRule="auto"/>
              <w:jc w:val="center"/>
              <w:rPr>
                <w:rFonts w:cs="Times New Roman" w:asciiTheme="minorEastAsia" w:hAnsiTheme="minorEastAsia"/>
              </w:rPr>
            </w:pPr>
          </w:p>
          <w:p>
            <w:pPr>
              <w:spacing w:line="276" w:lineRule="auto"/>
              <w:jc w:val="center"/>
              <w:rPr>
                <w:rFonts w:cs="Times New Roman" w:asciiTheme="minorEastAsia" w:hAnsiTheme="minorEastAsia"/>
              </w:rPr>
            </w:pPr>
            <w:r>
              <w:rPr>
                <w:rFonts w:cs="Times New Roman" w:asciiTheme="minorEastAsia" w:hAnsiTheme="minorEastAsia"/>
              </w:rPr>
              <w:t>（可附页）</w:t>
            </w:r>
          </w:p>
        </w:tc>
        <w:tc>
          <w:tcPr>
            <w:tcW w:w="6429" w:type="dxa"/>
            <w:gridSpan w:val="3"/>
            <w:vAlign w:val="center"/>
          </w:tcPr>
          <w:p>
            <w:pPr>
              <w:spacing w:line="276" w:lineRule="auto"/>
              <w:jc w:val="center"/>
              <w:rPr>
                <w:rFonts w:cs="Times New Roman" w:asciiTheme="minorEastAsia" w:hAnsi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81" w:hRule="atLeast"/>
        </w:trPr>
        <w:tc>
          <w:tcPr>
            <w:tcW w:w="2093" w:type="dxa"/>
            <w:tcBorders>
              <w:left w:val="single" w:color="auto" w:sz="4" w:space="0"/>
              <w:right w:val="single" w:color="auto" w:sz="4" w:space="0"/>
            </w:tcBorders>
            <w:vAlign w:val="center"/>
          </w:tcPr>
          <w:p>
            <w:pPr>
              <w:spacing w:line="276" w:lineRule="auto"/>
              <w:jc w:val="center"/>
              <w:rPr>
                <w:rFonts w:cs="Times New Roman" w:asciiTheme="minorEastAsia" w:hAnsiTheme="minorEastAsia"/>
              </w:rPr>
            </w:pPr>
            <w:r>
              <w:rPr>
                <w:rFonts w:hint="eastAsia" w:cs="Times New Roman" w:asciiTheme="minorEastAsia" w:hAnsiTheme="minorEastAsia"/>
              </w:rPr>
              <w:t>项目经费预算</w:t>
            </w:r>
          </w:p>
          <w:p>
            <w:pPr>
              <w:spacing w:line="276" w:lineRule="auto"/>
              <w:jc w:val="center"/>
              <w:rPr>
                <w:rFonts w:cs="Times New Roman" w:asciiTheme="minorEastAsia" w:hAnsiTheme="minorEastAsia"/>
              </w:rPr>
            </w:pPr>
            <w:r>
              <w:rPr>
                <w:rFonts w:hint="eastAsia" w:cs="Times New Roman" w:asciiTheme="minorEastAsia" w:hAnsiTheme="minorEastAsia"/>
              </w:rPr>
              <w:t>（列出项目明细）</w:t>
            </w:r>
          </w:p>
        </w:tc>
        <w:tc>
          <w:tcPr>
            <w:tcW w:w="6429" w:type="dxa"/>
            <w:gridSpan w:val="3"/>
            <w:tcBorders>
              <w:left w:val="single" w:color="auto" w:sz="4" w:space="0"/>
            </w:tcBorders>
            <w:vAlign w:val="center"/>
          </w:tcPr>
          <w:p>
            <w:pPr>
              <w:spacing w:line="276" w:lineRule="auto"/>
              <w:jc w:val="center"/>
              <w:rPr>
                <w:rFonts w:cs="Times New Roman" w:asciiTheme="minorEastAsia" w:hAnsi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06" w:hRule="atLeast"/>
        </w:trPr>
        <w:tc>
          <w:tcPr>
            <w:tcW w:w="2093" w:type="dxa"/>
            <w:vAlign w:val="center"/>
          </w:tcPr>
          <w:p>
            <w:pPr>
              <w:spacing w:line="276" w:lineRule="auto"/>
              <w:jc w:val="center"/>
              <w:rPr>
                <w:rFonts w:cs="Times New Roman" w:asciiTheme="minorEastAsia" w:hAnsiTheme="minorEastAsia"/>
              </w:rPr>
            </w:pPr>
            <w:r>
              <w:rPr>
                <w:rFonts w:hint="eastAsia" w:cs="Times New Roman" w:asciiTheme="minorEastAsia" w:hAnsiTheme="minorEastAsia"/>
              </w:rPr>
              <w:t>指导老师</w:t>
            </w:r>
          </w:p>
          <w:p>
            <w:pPr>
              <w:spacing w:line="276" w:lineRule="auto"/>
              <w:jc w:val="center"/>
              <w:rPr>
                <w:rFonts w:cs="Times New Roman" w:asciiTheme="minorEastAsia" w:hAnsiTheme="minorEastAsia"/>
              </w:rPr>
            </w:pPr>
            <w:r>
              <w:rPr>
                <w:rFonts w:hint="eastAsia" w:cs="Times New Roman" w:asciiTheme="minorEastAsia" w:hAnsiTheme="minorEastAsia"/>
              </w:rPr>
              <w:t>意见</w:t>
            </w:r>
          </w:p>
        </w:tc>
        <w:tc>
          <w:tcPr>
            <w:tcW w:w="6429" w:type="dxa"/>
            <w:gridSpan w:val="3"/>
            <w:vAlign w:val="bottom"/>
          </w:tcPr>
          <w:p>
            <w:pPr>
              <w:wordWrap w:val="0"/>
              <w:spacing w:line="276" w:lineRule="auto"/>
              <w:jc w:val="right"/>
              <w:rPr>
                <w:rFonts w:hint="eastAsia" w:cs="Times New Roman" w:asciiTheme="minorEastAsia" w:hAnsiTheme="minorEastAsia"/>
              </w:rPr>
            </w:pPr>
            <w:r>
              <w:rPr>
                <w:rFonts w:hint="eastAsia" w:cs="Times New Roman" w:asciiTheme="minorEastAsia" w:hAnsiTheme="minorEastAsia"/>
              </w:rPr>
              <w:t xml:space="preserve">指导老师签字： </w:t>
            </w:r>
            <w:r>
              <w:rPr>
                <w:rFonts w:hint="eastAsia" w:cs="Times New Roman" w:asciiTheme="minorEastAsia" w:hAnsiTheme="minorEastAsia"/>
                <w:lang w:val="en-US" w:eastAsia="zh-CN"/>
              </w:rPr>
              <w:t xml:space="preserve">         </w:t>
            </w:r>
            <w:r>
              <w:rPr>
                <w:rFonts w:hint="eastAsia" w:cs="Times New Roman" w:asciiTheme="minorEastAsia" w:hAnsiTheme="minorEastAsia"/>
              </w:rPr>
              <w:t xml:space="preserve">   </w:t>
            </w:r>
          </w:p>
          <w:p>
            <w:pPr>
              <w:wordWrap w:val="0"/>
              <w:spacing w:line="276" w:lineRule="auto"/>
              <w:jc w:val="right"/>
              <w:rPr>
                <w:rFonts w:cs="Times New Roman" w:asciiTheme="minorEastAsia" w:hAnsiTheme="minorEastAsia"/>
              </w:rPr>
            </w:pPr>
            <w:r>
              <w:rPr>
                <w:rFonts w:hint="eastAsia" w:cs="Times New Roman" w:asciiTheme="minorEastAsia" w:hAnsiTheme="minorEastAsia"/>
              </w:rPr>
              <w:t xml:space="preserve">           </w:t>
            </w:r>
          </w:p>
          <w:p>
            <w:pPr>
              <w:wordWrap w:val="0"/>
              <w:spacing w:line="276" w:lineRule="auto"/>
              <w:jc w:val="right"/>
              <w:rPr>
                <w:rFonts w:cs="Times New Roman" w:asciiTheme="minorEastAsia" w:hAnsiTheme="minorEastAsia"/>
              </w:rPr>
            </w:pPr>
            <w:r>
              <w:rPr>
                <w:rFonts w:hint="eastAsia" w:cs="Times New Roman" w:asciiTheme="minorEastAsia" w:hAnsiTheme="minorEastAsia"/>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06" w:hRule="atLeast"/>
        </w:trPr>
        <w:tc>
          <w:tcPr>
            <w:tcW w:w="2093" w:type="dxa"/>
            <w:vAlign w:val="center"/>
          </w:tcPr>
          <w:p>
            <w:pPr>
              <w:spacing w:line="276" w:lineRule="auto"/>
              <w:jc w:val="center"/>
              <w:rPr>
                <w:rFonts w:hint="eastAsia" w:cs="Times New Roman" w:asciiTheme="minorEastAsia" w:hAnsiTheme="minorEastAsia"/>
                <w:lang w:eastAsia="zh-CN"/>
              </w:rPr>
            </w:pPr>
            <w:r>
              <w:rPr>
                <w:rFonts w:hint="eastAsia" w:cs="Times New Roman" w:asciiTheme="minorEastAsia" w:hAnsiTheme="minorEastAsia"/>
                <w:lang w:eastAsia="zh-CN"/>
              </w:rPr>
              <w:t>学院团委</w:t>
            </w:r>
          </w:p>
          <w:p>
            <w:pPr>
              <w:spacing w:line="276" w:lineRule="auto"/>
              <w:jc w:val="center"/>
              <w:rPr>
                <w:rFonts w:cs="Times New Roman" w:asciiTheme="minorEastAsia" w:hAnsiTheme="minorEastAsia"/>
              </w:rPr>
            </w:pPr>
            <w:r>
              <w:rPr>
                <w:rFonts w:cs="Times New Roman" w:asciiTheme="minorEastAsia" w:hAnsiTheme="minorEastAsia"/>
              </w:rPr>
              <w:t>意见</w:t>
            </w:r>
          </w:p>
        </w:tc>
        <w:tc>
          <w:tcPr>
            <w:tcW w:w="6429" w:type="dxa"/>
            <w:gridSpan w:val="3"/>
            <w:vAlign w:val="bottom"/>
          </w:tcPr>
          <w:p>
            <w:pPr>
              <w:spacing w:line="276" w:lineRule="auto"/>
              <w:ind w:right="560" w:firstLine="3000" w:firstLineChars="1250"/>
              <w:rPr>
                <w:rFonts w:cs="Times New Roman" w:asciiTheme="minorEastAsia" w:hAnsiTheme="minorEastAsia"/>
              </w:rPr>
            </w:pPr>
            <w:r>
              <w:rPr>
                <w:rFonts w:hint="eastAsia" w:cs="Times New Roman" w:asciiTheme="minorEastAsia" w:hAnsiTheme="minorEastAsia"/>
                <w:lang w:eastAsia="zh-CN"/>
              </w:rPr>
              <w:t>学院</w:t>
            </w:r>
            <w:r>
              <w:rPr>
                <w:rFonts w:cs="Times New Roman" w:asciiTheme="minorEastAsia" w:hAnsiTheme="minorEastAsia"/>
              </w:rPr>
              <w:t>团委签章：</w:t>
            </w:r>
          </w:p>
          <w:p>
            <w:pPr>
              <w:spacing w:line="276" w:lineRule="auto"/>
              <w:ind w:right="560" w:firstLine="3000" w:firstLineChars="1250"/>
              <w:rPr>
                <w:rFonts w:cs="Times New Roman" w:asciiTheme="minorEastAsia" w:hAnsiTheme="minorEastAsia"/>
              </w:rPr>
            </w:pPr>
          </w:p>
          <w:p>
            <w:pPr>
              <w:wordWrap w:val="0"/>
              <w:spacing w:line="276" w:lineRule="auto"/>
              <w:jc w:val="right"/>
              <w:rPr>
                <w:rFonts w:cs="Times New Roman" w:asciiTheme="minorEastAsia" w:hAnsiTheme="minorEastAsia"/>
              </w:rPr>
            </w:pPr>
            <w:r>
              <w:rPr>
                <w:rFonts w:cs="Times New Roman" w:asciiTheme="minorEastAsia" w:hAnsiTheme="minorEastAsia"/>
              </w:rPr>
              <w:t xml:space="preserve">  年     月     日</w:t>
            </w:r>
          </w:p>
        </w:tc>
      </w:tr>
    </w:tbl>
    <w:p>
      <w:pPr>
        <w:widowControl/>
        <w:spacing w:after="300" w:line="336" w:lineRule="atLeast"/>
        <w:rPr>
          <w:rFonts w:ascii="宋体" w:hAnsi="宋体" w:cs="Tahoma"/>
          <w:kern w:val="0"/>
          <w:sz w:val="20"/>
          <w:szCs w:val="20"/>
        </w:rPr>
      </w:pPr>
      <w:r>
        <w:rPr>
          <w:rFonts w:ascii="宋体" w:hAnsi="宋体" w:cs="Tahoma"/>
          <w:kern w:val="0"/>
          <w:sz w:val="20"/>
          <w:szCs w:val="20"/>
        </w:rPr>
        <w:t>注：本表格一式两份，正反面打印</w:t>
      </w:r>
    </w:p>
    <w:p>
      <w:pPr>
        <w:spacing w:line="360" w:lineRule="auto"/>
        <w:rPr>
          <w:rFonts w:hint="eastAsia"/>
        </w:rPr>
      </w:pPr>
    </w:p>
    <w:sectPr>
      <w:pgSz w:w="12240" w:h="15840"/>
      <w:pgMar w:top="1213" w:right="1800" w:bottom="1213" w:left="1800" w:header="720" w:footer="720"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Heiti SC Light">
    <w:altName w:val="Microsoft YaHei UI"/>
    <w:panose1 w:val="02000000000000000000"/>
    <w:charset w:val="50"/>
    <w:family w:val="auto"/>
    <w:pitch w:val="default"/>
    <w:sig w:usb0="00000000" w:usb1="00000000" w:usb2="00000010" w:usb3="00000000" w:csb0="003E0000" w:csb1="00000000"/>
  </w:font>
  <w:font w:name="Times">
    <w:altName w:val="Times New Roman"/>
    <w:panose1 w:val="02000500000000000000"/>
    <w:charset w:val="00"/>
    <w:family w:val="auto"/>
    <w:pitch w:val="default"/>
    <w:sig w:usb0="00000000" w:usb1="00000000" w:usb2="00000000" w:usb3="00000000" w:csb0="00000001" w:csb1="00000000"/>
  </w:font>
  <w:font w:name="Courier">
    <w:altName w:val="Courier New"/>
    <w:panose1 w:val="020005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Courier New">
    <w:panose1 w:val="02070309020205020404"/>
    <w:charset w:val="00"/>
    <w:family w:val="auto"/>
    <w:pitch w:val="default"/>
    <w:sig w:usb0="E0002AFF" w:usb1="C0007843" w:usb2="00000009" w:usb3="00000000" w:csb0="400001FF" w:csb1="FFFF0000"/>
  </w:font>
  <w:font w:name="Microsoft YaHei UI">
    <w:panose1 w:val="020B0503020204020204"/>
    <w:charset w:val="86"/>
    <w:family w:val="auto"/>
    <w:pitch w:val="default"/>
    <w:sig w:usb0="80000287" w:usb1="28CF3C52" w:usb2="00000016" w:usb3="00000000" w:csb0="0004001F" w:csb1="00000000"/>
  </w:font>
  <w:font w:name="Microsoft YaHei UI">
    <w:panose1 w:val="020B0503020204020204"/>
    <w:charset w:val="50"/>
    <w:family w:val="auto"/>
    <w:pitch w:val="default"/>
    <w:sig w:usb0="80000287" w:usb1="28C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DD4EA8"/>
    <w:multiLevelType w:val="singleLevel"/>
    <w:tmpl w:val="AFDD4EA8"/>
    <w:lvl w:ilvl="0" w:tentative="0">
      <w:start w:val="1"/>
      <w:numFmt w:val="decimal"/>
      <w:suff w:val="nothing"/>
      <w:lvlText w:val="%1、"/>
      <w:lvlJc w:val="left"/>
    </w:lvl>
  </w:abstractNum>
  <w:abstractNum w:abstractNumId="1">
    <w:nsid w:val="292E3E34"/>
    <w:multiLevelType w:val="singleLevel"/>
    <w:tmpl w:val="292E3E34"/>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6D0"/>
    <w:rsid w:val="00014F45"/>
    <w:rsid w:val="005854B5"/>
    <w:rsid w:val="00781140"/>
    <w:rsid w:val="00BC06D0"/>
    <w:rsid w:val="00D21F37"/>
    <w:rsid w:val="01853220"/>
    <w:rsid w:val="09A56B4A"/>
    <w:rsid w:val="1D577C40"/>
    <w:rsid w:val="20580C00"/>
    <w:rsid w:val="21DA3AD5"/>
    <w:rsid w:val="2C691124"/>
    <w:rsid w:val="3B3062B6"/>
    <w:rsid w:val="3C7C2C2C"/>
    <w:rsid w:val="44C632F9"/>
    <w:rsid w:val="46DC1824"/>
    <w:rsid w:val="550B0CA0"/>
    <w:rsid w:val="610A6109"/>
    <w:rsid w:val="633559F1"/>
    <w:rsid w:val="6A754CD8"/>
    <w:rsid w:val="6E741E5A"/>
    <w:rsid w:val="6EED3864"/>
    <w:rsid w:val="77B87E67"/>
    <w:rsid w:val="7FE769E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3">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5"/>
    <w:unhideWhenUsed/>
    <w:qFormat/>
    <w:uiPriority w:val="99"/>
    <w:rPr>
      <w:rFonts w:ascii="Heiti SC Light" w:eastAsia="Heiti SC Light"/>
      <w:sz w:val="18"/>
      <w:szCs w:val="18"/>
    </w:rPr>
  </w:style>
  <w:style w:type="character" w:customStyle="1" w:styleId="5">
    <w:name w:val="批注框文本字符"/>
    <w:basedOn w:val="3"/>
    <w:link w:val="2"/>
    <w:semiHidden/>
    <w:qFormat/>
    <w:uiPriority w:val="99"/>
    <w:rPr>
      <w:rFonts w:ascii="Heiti SC Light" w:eastAsia="Heiti SC Light"/>
      <w:sz w:val="18"/>
      <w:szCs w:val="18"/>
    </w:rPr>
  </w:style>
  <w:style w:type="paragraph" w:customStyle="1"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218</Words>
  <Characters>1249</Characters>
  <Lines>10</Lines>
  <Paragraphs>2</Paragraphs>
  <ScaleCrop>false</ScaleCrop>
  <LinksUpToDate>false</LinksUpToDate>
  <CharactersWithSpaces>1465</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2016-11-26T04:19:00Z</dcterms:created>
  <dc:creator>apple</dc:creator>
  <cp:lastModifiedBy>魏嘉轩</cp:lastModifiedBy>
  <dcterms:modified xsi:type="dcterms:W3CDTF">2018-04-09T11:04:58Z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